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2E282A39"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DC04BD">
              <w:rPr>
                <w:rFonts w:ascii="Times New Roman" w:eastAsia="Arial Unicode MS" w:hAnsi="Times New Roman" w:cs="Times New Roman"/>
                <w:sz w:val="20"/>
                <w:szCs w:val="20"/>
              </w:rPr>
              <w:t xml:space="preserve"> zaštite okoliša i održivog razvoja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738F4B28"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D70381">
        <w:rPr>
          <w:rFonts w:ascii="Times New Roman" w:eastAsia="Times New Roman" w:hAnsi="Times New Roman" w:cs="Times New Roman"/>
          <w:bCs/>
          <w:sz w:val="24"/>
          <w:szCs w:val="24"/>
          <w:lang w:eastAsia="hr-HR"/>
        </w:rPr>
        <w:t xml:space="preserve">zaštite okoliša i održivog razvoja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w:t>
      </w:r>
      <w:r w:rsidR="00E81FC7">
        <w:rPr>
          <w:rFonts w:ascii="Times New Roman" w:eastAsia="Times New Roman" w:hAnsi="Times New Roman" w:cs="Times New Roman"/>
          <w:sz w:val="24"/>
          <w:szCs w:val="24"/>
          <w:lang w:eastAsia="hr-HR"/>
        </w:rPr>
        <w:t xml:space="preserve"> zaštite okoliša i održivog razvoja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AF601FF"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Razdjelu </w:t>
      </w:r>
      <w:r w:rsidR="00445ADF">
        <w:rPr>
          <w:rFonts w:ascii="Times New Roman" w:hAnsi="Times New Roman"/>
          <w:sz w:val="24"/>
          <w:szCs w:val="24"/>
          <w:lang w:eastAsia="hr-HR"/>
        </w:rPr>
        <w:t xml:space="preserve">008, </w:t>
      </w:r>
      <w:r w:rsidRPr="00AA2C9C">
        <w:rPr>
          <w:rFonts w:ascii="Times New Roman" w:hAnsi="Times New Roman"/>
          <w:sz w:val="24"/>
          <w:szCs w:val="24"/>
          <w:lang w:eastAsia="hr-HR"/>
        </w:rPr>
        <w:t>Glava</w:t>
      </w:r>
      <w:r w:rsidR="00445ADF">
        <w:rPr>
          <w:rFonts w:ascii="Times New Roman" w:hAnsi="Times New Roman"/>
          <w:sz w:val="24"/>
          <w:szCs w:val="24"/>
          <w:lang w:eastAsia="hr-HR"/>
        </w:rPr>
        <w:t xml:space="preserve"> 00801</w:t>
      </w:r>
      <w:r w:rsidRPr="00AA2C9C">
        <w:rPr>
          <w:rFonts w:ascii="Times New Roman" w:hAnsi="Times New Roman"/>
          <w:sz w:val="24"/>
          <w:szCs w:val="24"/>
          <w:lang w:eastAsia="hr-HR"/>
        </w:rPr>
        <w:t xml:space="preserve">. </w:t>
      </w:r>
      <w:r w:rsidR="00445ADF">
        <w:rPr>
          <w:rFonts w:ascii="Times New Roman" w:hAnsi="Times New Roman"/>
          <w:sz w:val="24"/>
          <w:szCs w:val="24"/>
          <w:lang w:eastAsia="hr-HR"/>
        </w:rPr>
        <w:t>Gradski ured za gospodarstvo, ekološku održivost i strategijsko planiranje,</w:t>
      </w:r>
      <w:r w:rsidRPr="00AA2C9C">
        <w:rPr>
          <w:rFonts w:ascii="Times New Roman" w:hAnsi="Times New Roman"/>
          <w:sz w:val="24"/>
          <w:szCs w:val="24"/>
          <w:lang w:eastAsia="hr-HR"/>
        </w:rPr>
        <w:t xml:space="preserve"> Program </w:t>
      </w:r>
      <w:r w:rsidR="00445ADF">
        <w:rPr>
          <w:rFonts w:ascii="Times New Roman" w:hAnsi="Times New Roman"/>
          <w:sz w:val="24"/>
          <w:szCs w:val="24"/>
          <w:lang w:eastAsia="hr-HR"/>
        </w:rPr>
        <w:t>1508 zaštita okoliša i održivi razvoj</w:t>
      </w:r>
      <w:r w:rsidRPr="00AA2C9C">
        <w:rPr>
          <w:rFonts w:ascii="Times New Roman" w:hAnsi="Times New Roman"/>
          <w:sz w:val="24"/>
          <w:szCs w:val="24"/>
          <w:lang w:eastAsia="hr-HR"/>
        </w:rPr>
        <w:t xml:space="preserve">, </w:t>
      </w:r>
      <w:r w:rsidR="00445ADF">
        <w:rPr>
          <w:rFonts w:ascii="Times New Roman" w:hAnsi="Times New Roman"/>
          <w:sz w:val="24"/>
          <w:szCs w:val="24"/>
          <w:lang w:eastAsia="hr-HR"/>
        </w:rPr>
        <w:t xml:space="preserve">Tekući projekt T150802 Udruge koje djeluju na području zaštite </w:t>
      </w:r>
      <w:r w:rsidR="002F0138">
        <w:rPr>
          <w:rFonts w:ascii="Times New Roman" w:hAnsi="Times New Roman"/>
          <w:sz w:val="24"/>
          <w:szCs w:val="24"/>
          <w:lang w:eastAsia="hr-HR"/>
        </w:rPr>
        <w:t>okoliša i održivog razvoja</w:t>
      </w:r>
      <w:r w:rsidRPr="00AA2C9C">
        <w:rPr>
          <w:rFonts w:ascii="Times New Roman" w:hAnsi="Times New Roman"/>
          <w:sz w:val="24"/>
          <w:szCs w:val="24"/>
          <w:lang w:eastAsia="hr-HR"/>
        </w:rPr>
        <w:t xml:space="preserve">, pozicija _____________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3BECAAA7" w:rsidR="00E31DE5" w:rsidRPr="00AA2C9C" w:rsidRDefault="002F0138"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 xml:space="preserve">Gradski ured za gospodarstvo, ekološku održivost i strategijsko planiranje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6F801C52" w14:textId="297EB5E6" w:rsidR="00A54689" w:rsidRPr="00AA2C9C" w:rsidRDefault="00E3405C" w:rsidP="00882498">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2F0138">
        <w:rPr>
          <w:rFonts w:ascii="Times New Roman" w:eastAsia="Times New Roman" w:hAnsi="Times New Roman" w:cs="Times New Roman"/>
          <w:bCs/>
          <w:sz w:val="24"/>
          <w:szCs w:val="24"/>
          <w:lang w:eastAsia="hr-HR"/>
        </w:rPr>
        <w:t>Gradskom uredu</w:t>
      </w:r>
      <w:r w:rsidR="002F0138" w:rsidRPr="002F0138">
        <w:rPr>
          <w:rFonts w:ascii="Times New Roman" w:hAnsi="Times New Roman"/>
          <w:sz w:val="24"/>
          <w:szCs w:val="24"/>
          <w:lang w:eastAsia="hr-HR"/>
        </w:rPr>
        <w:t xml:space="preserve"> </w:t>
      </w:r>
      <w:r w:rsidR="002F0138">
        <w:rPr>
          <w:rFonts w:ascii="Times New Roman" w:hAnsi="Times New Roman"/>
          <w:sz w:val="24"/>
          <w:szCs w:val="24"/>
          <w:lang w:eastAsia="hr-HR"/>
        </w:rPr>
        <w:t>za gospodarstvo, ekološku održivost i strategijsko planiranje</w:t>
      </w:r>
      <w:r w:rsidR="002F0138">
        <w:rPr>
          <w:rFonts w:ascii="Times New Roman" w:eastAsia="Times New Roman" w:hAnsi="Times New Roman" w:cs="Times New Roman"/>
          <w:bCs/>
          <w:sz w:val="24"/>
          <w:szCs w:val="24"/>
          <w:lang w:eastAsia="hr-HR"/>
        </w:rPr>
        <w:t xml:space="preserve"> </w:t>
      </w:r>
      <w:r w:rsidR="00FA33DE" w:rsidRPr="00AA2C9C">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882498">
        <w:rPr>
          <w:rFonts w:ascii="Times New Roman" w:eastAsia="Times New Roman" w:hAnsi="Times New Roman" w:cs="Times New Roman"/>
          <w:bCs/>
          <w:sz w:val="24"/>
          <w:szCs w:val="24"/>
          <w:lang w:eastAsia="hr-HR"/>
        </w:rPr>
        <w:t xml:space="preserve">najkasnije </w:t>
      </w:r>
      <w:r w:rsidR="00A54689"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w:t>
      </w:r>
      <w:r w:rsidR="00882498">
        <w:rPr>
          <w:rFonts w:ascii="Times New Roman" w:eastAsia="Times New Roman" w:hAnsi="Times New Roman" w:cs="Times New Roman"/>
          <w:bCs/>
          <w:sz w:val="24"/>
          <w:szCs w:val="24"/>
          <w:lang w:eastAsia="hr-HR"/>
        </w:rPr>
        <w:t>_______</w:t>
      </w:r>
      <w:r w:rsidR="0053261B" w:rsidRPr="00AA2C9C">
        <w:rPr>
          <w:rFonts w:ascii="Times New Roman" w:eastAsia="Times New Roman" w:hAnsi="Times New Roman" w:cs="Times New Roman"/>
          <w:bCs/>
          <w:sz w:val="24"/>
          <w:szCs w:val="24"/>
          <w:lang w:eastAsia="hr-HR"/>
        </w:rPr>
        <w:t>___</w:t>
      </w:r>
      <w:r w:rsidR="00A54689" w:rsidRPr="00AA2C9C">
        <w:rPr>
          <w:rFonts w:ascii="Times New Roman" w:eastAsia="Times New Roman" w:hAnsi="Times New Roman" w:cs="Times New Roman"/>
          <w:bCs/>
          <w:sz w:val="24"/>
          <w:szCs w:val="24"/>
          <w:lang w:eastAsia="hr-HR"/>
        </w:rPr>
        <w:t xml:space="preserve">. </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 xml:space="preserve">priložiti dokaze o nastanku troška podmirenog iz sredstava proračuna Grada Zagreba (preslike </w:t>
      </w:r>
      <w:r w:rsidR="009448F8" w:rsidRPr="00AA2C9C">
        <w:rPr>
          <w:rFonts w:ascii="Times New Roman" w:eastAsia="Times New Roman" w:hAnsi="Times New Roman" w:cs="Times New Roman"/>
          <w:bCs/>
          <w:sz w:val="24"/>
          <w:szCs w:val="24"/>
          <w:lang w:eastAsia="hr-HR"/>
        </w:rPr>
        <w:lastRenderedPageBreak/>
        <w:t>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5C869DDB"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2F0138">
        <w:rPr>
          <w:rFonts w:ascii="Times New Roman" w:eastAsia="Times New Roman" w:hAnsi="Times New Roman" w:cs="Times New Roman"/>
          <w:sz w:val="24"/>
          <w:szCs w:val="24"/>
          <w:lang w:eastAsia="hr-HR"/>
        </w:rPr>
        <w:t xml:space="preserve">Grad Zagreb, Gradski ured za gospodarstvo, ekološku održivost i strategijsko planiranje, Park Stara Trešnjevka 2, tel: 01/658 5799, e-mail: </w:t>
      </w:r>
      <w:hyperlink r:id="rId7" w:history="1">
        <w:r w:rsidR="002F0138" w:rsidRPr="001842D6">
          <w:rPr>
            <w:rStyle w:val="Hyperlink"/>
            <w:rFonts w:ascii="Times New Roman" w:eastAsia="Times New Roman" w:hAnsi="Times New Roman" w:cs="Times New Roman"/>
            <w:sz w:val="24"/>
            <w:szCs w:val="24"/>
            <w:lang w:eastAsia="hr-HR"/>
          </w:rPr>
          <w:t>tanja.polancec@zagreb.hr</w:t>
        </w:r>
      </w:hyperlink>
      <w:r w:rsidR="002F0138">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2"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2"/>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59C6DA4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w:t>
      </w:r>
      <w:r w:rsidR="0048665C">
        <w:rPr>
          <w:rFonts w:ascii="Times New Roman" w:eastAsia="Times New Roman" w:hAnsi="Times New Roman" w:cs="Times New Roman"/>
          <w:sz w:val="24"/>
          <w:szCs w:val="24"/>
          <w:lang w:eastAsia="hr-HR"/>
        </w:rPr>
        <w:t xml:space="preserve"> zaštite okoliša i održivog razvoja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7118F7E"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48665C">
        <w:rPr>
          <w:rFonts w:ascii="Times New Roman" w:eastAsia="Times New Roman" w:hAnsi="Times New Roman" w:cs="Times New Roman"/>
          <w:sz w:val="24"/>
          <w:szCs w:val="24"/>
          <w:lang w:eastAsia="hr-HR"/>
        </w:rPr>
        <w:t xml:space="preserve"> zaštite okoliša i održivog razvoja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31A1881" w14:textId="77777777" w:rsidR="00CF5A5D" w:rsidRDefault="00CF5A5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245EC78C"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3" w:name="_GoBack"/>
      <w:bookmarkEnd w:id="3"/>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122B9F7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8665C">
        <w:rPr>
          <w:rFonts w:ascii="Times New Roman" w:eastAsia="Times New Roman" w:hAnsi="Times New Roman" w:cs="Times New Roman"/>
          <w:sz w:val="24"/>
          <w:szCs w:val="24"/>
          <w:lang w:eastAsia="hr-HR"/>
        </w:rPr>
        <w:t xml:space="preserve">zaštite okoliša i održivog razvoja </w:t>
      </w:r>
      <w:r w:rsidR="00EB32F7"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AA2C9C">
        <w:rPr>
          <w:rFonts w:ascii="Times New Roman" w:eastAsia="Times New Roman" w:hAnsi="Times New Roman" w:cs="Times New Roman"/>
          <w:sz w:val="24"/>
          <w:szCs w:val="24"/>
          <w:lang w:eastAsia="hr-HR"/>
        </w:rPr>
        <w:lastRenderedPageBreak/>
        <w:t xml:space="preserve">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w:t>
      </w:r>
      <w:r w:rsidRPr="00AA2C9C">
        <w:rPr>
          <w:rFonts w:ascii="Times New Roman" w:eastAsia="Times New Roman" w:hAnsi="Times New Roman" w:cs="Times New Roman"/>
          <w:sz w:val="24"/>
          <w:szCs w:val="24"/>
          <w:lang w:eastAsia="hr-HR"/>
        </w:rPr>
        <w:lastRenderedPageBreak/>
        <w:t xml:space="preserve">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w:t>
      </w:r>
      <w:r w:rsidRPr="00AA2C9C">
        <w:rPr>
          <w:rFonts w:ascii="Times New Roman" w:eastAsia="Times New Roman" w:hAnsi="Times New Roman" w:cs="Times New Roman"/>
          <w:sz w:val="24"/>
          <w:szCs w:val="24"/>
          <w:lang w:eastAsia="hr-HR"/>
        </w:rPr>
        <w:lastRenderedPageBreak/>
        <w:t>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42A9D27D"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614AB2">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4BC0E8A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614AB2">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8EB5" w14:textId="77777777" w:rsidR="00F6694B" w:rsidRDefault="00F6694B">
      <w:pPr>
        <w:spacing w:after="0" w:line="240" w:lineRule="auto"/>
      </w:pPr>
      <w:r>
        <w:separator/>
      </w:r>
    </w:p>
  </w:endnote>
  <w:endnote w:type="continuationSeparator" w:id="0">
    <w:p w14:paraId="2F56F589" w14:textId="77777777" w:rsidR="00F6694B" w:rsidRDefault="00F6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7F28" w14:textId="77777777" w:rsidR="00F6694B" w:rsidRDefault="00F6694B">
      <w:pPr>
        <w:spacing w:after="0" w:line="240" w:lineRule="auto"/>
      </w:pPr>
      <w:r>
        <w:separator/>
      </w:r>
    </w:p>
  </w:footnote>
  <w:footnote w:type="continuationSeparator" w:id="0">
    <w:p w14:paraId="5D3DF18B" w14:textId="77777777" w:rsidR="00F6694B" w:rsidRDefault="00F66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8028A"/>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2F0138"/>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45ADF"/>
    <w:rsid w:val="00450335"/>
    <w:rsid w:val="00454774"/>
    <w:rsid w:val="004573E6"/>
    <w:rsid w:val="00463C08"/>
    <w:rsid w:val="00463D67"/>
    <w:rsid w:val="0046740E"/>
    <w:rsid w:val="00471397"/>
    <w:rsid w:val="00474EA0"/>
    <w:rsid w:val="0048665C"/>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14AB2"/>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82498"/>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CF5A5D"/>
    <w:rsid w:val="00D024A1"/>
    <w:rsid w:val="00D02830"/>
    <w:rsid w:val="00D34E6B"/>
    <w:rsid w:val="00D37032"/>
    <w:rsid w:val="00D464BC"/>
    <w:rsid w:val="00D70381"/>
    <w:rsid w:val="00D73312"/>
    <w:rsid w:val="00D761A0"/>
    <w:rsid w:val="00D8092B"/>
    <w:rsid w:val="00D82DDF"/>
    <w:rsid w:val="00D9002C"/>
    <w:rsid w:val="00D97A7B"/>
    <w:rsid w:val="00DA29BF"/>
    <w:rsid w:val="00DA6BD7"/>
    <w:rsid w:val="00DC04BD"/>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1FC7"/>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694B"/>
    <w:rsid w:val="00F67BA7"/>
    <w:rsid w:val="00F72A4D"/>
    <w:rsid w:val="00F7679E"/>
    <w:rsid w:val="00FA33DE"/>
    <w:rsid w:val="00FB2EFE"/>
    <w:rsid w:val="00FB6385"/>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ja.polancec@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6846</Words>
  <Characters>39024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Ankica Pojatina</cp:lastModifiedBy>
  <cp:revision>4</cp:revision>
  <cp:lastPrinted>2024-01-26T07:59:00Z</cp:lastPrinted>
  <dcterms:created xsi:type="dcterms:W3CDTF">2024-01-25T14:51:00Z</dcterms:created>
  <dcterms:modified xsi:type="dcterms:W3CDTF">2024-01-26T08:03:00Z</dcterms:modified>
</cp:coreProperties>
</file>